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1" w:rsidRDefault="00BE6DD1" w:rsidP="00BE6DD1">
      <w:pPr>
        <w:jc w:val="center"/>
        <w:rPr>
          <w:b/>
          <w:sz w:val="24"/>
          <w:szCs w:val="24"/>
        </w:rPr>
      </w:pPr>
      <w:r w:rsidRPr="00BE6DD1">
        <w:rPr>
          <w:b/>
          <w:sz w:val="24"/>
          <w:szCs w:val="24"/>
        </w:rPr>
        <w:t>Гарантийные обязательства и условия эксплуатации мебельных фасадов из МДФ:</w:t>
      </w:r>
    </w:p>
    <w:p w:rsidR="00BE6DD1" w:rsidRDefault="00BE6DD1" w:rsidP="00BE6DD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НА МЕБЕЛЬНЫЕ ФАСАДЫ</w:t>
      </w:r>
    </w:p>
    <w:p w:rsidR="00BE6DD1" w:rsidRDefault="00BE6DD1" w:rsidP="00BE6DD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изделия</w:t>
      </w:r>
      <w:proofErr w:type="gramEnd"/>
      <w:r>
        <w:rPr>
          <w:b/>
          <w:sz w:val="24"/>
          <w:szCs w:val="24"/>
        </w:rPr>
        <w:t xml:space="preserve"> из МДФ, покрытые пленкой ПВХ)</w:t>
      </w:r>
    </w:p>
    <w:p w:rsidR="00BE6DD1" w:rsidRDefault="00BE6DD1" w:rsidP="00BE6DD1">
      <w:pPr>
        <w:contextualSpacing/>
        <w:jc w:val="center"/>
        <w:rPr>
          <w:b/>
          <w:sz w:val="24"/>
          <w:szCs w:val="24"/>
        </w:rPr>
      </w:pPr>
    </w:p>
    <w:p w:rsidR="00BE6DD1" w:rsidRPr="00BE6DD1" w:rsidRDefault="00BE6DD1" w:rsidP="00AC65B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  </w:t>
      </w:r>
      <w:r w:rsidRPr="00BE6DD1">
        <w:rPr>
          <w:b/>
          <w:sz w:val="24"/>
          <w:szCs w:val="24"/>
        </w:rPr>
        <w:t>Назначение</w:t>
      </w:r>
    </w:p>
    <w:p w:rsidR="00BE6DD1" w:rsidRDefault="00BE6DD1" w:rsidP="00AC65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Мебельные фасады используются как комплектующие корпусной мебели, в частности кухонных гарнитуров, а также в качестве декоративных накладок на двери и как материалы для отделки внутренних помещений. Мебельные фасады изготавливаются из МДФ с последующим покрытием пленкой ПВХ.</w:t>
      </w:r>
    </w:p>
    <w:p w:rsidR="00BE6DD1" w:rsidRPr="00AC65BE" w:rsidRDefault="00BE6DD1" w:rsidP="00AC65BE">
      <w:pPr>
        <w:contextualSpacing/>
        <w:rPr>
          <w:b/>
          <w:sz w:val="24"/>
          <w:szCs w:val="24"/>
        </w:rPr>
      </w:pPr>
      <w:r w:rsidRPr="00AC65BE">
        <w:rPr>
          <w:b/>
          <w:sz w:val="24"/>
          <w:szCs w:val="24"/>
        </w:rPr>
        <w:t xml:space="preserve">      2. Технология изготовления мебельных фасадов</w:t>
      </w:r>
    </w:p>
    <w:p w:rsidR="00BE6DD1" w:rsidRDefault="00BE6DD1" w:rsidP="00AC65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Технология производства исключает использование вредных для здоровья эпоксидных смол и фенола. Безопасность фасадов подтверждена санитарно-эпидемиологическим заключением на используемые материалы.</w:t>
      </w:r>
    </w:p>
    <w:p w:rsidR="00BE6DD1" w:rsidRDefault="00BE6DD1" w:rsidP="00AC65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Рисунок на МДФ наносится фрезерно-копировальным станком с ЧПУ. Далее следует процесс облицовывания фасада пленкой ПВХ. После нанесения клея и нагрева, методом мембранно-вакуумного прессования происходит надежное склеивание. Технологичным процессом вакуумного прессования для выхода воздуха на обратной стороне фасада сверлится отверстие, диаметром 3мм</w:t>
      </w:r>
      <w:r w:rsidR="00AC65BE">
        <w:rPr>
          <w:sz w:val="24"/>
          <w:szCs w:val="24"/>
        </w:rPr>
        <w:t>. После прессования изделие необходимо выдержать при комнатной температуре в течении 24 часов.</w:t>
      </w:r>
    </w:p>
    <w:p w:rsidR="00AC65BE" w:rsidRDefault="00AC65BE" w:rsidP="00AC65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3. Правила эксплуатации </w:t>
      </w:r>
    </w:p>
    <w:p w:rsidR="00AC65BE" w:rsidRDefault="00AC65BE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Мебельные фасады следует использовать в соответствии с их функциональным назначением и соблюдением следующих правил: - мебельные фасады должны эксплуатироваться в сухих и теплых помещениях, не подверженных перепадам температур, имеющих отопление и вентиляцию при температуре воздуха не ниже +10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 и не выше 30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 с относительной влажностью 45-75% (ГОСТ 16371-93). Несоблюдение этих условий может привести к выгибанию(короблению) фасады. – не рекомендуется подвергать фасады длительному воздействию горячего воздуха (неплотно закрытая духовка, разогретая плита, излучение ламп накаливания, УФ – излучение). Не допускается контакт с поверхностями или воздухом, температура которых превышает 65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С, что может привести к изменению цвета облицованного покрытия, оплавлению, деформации или отслоению пленки ПВХ от основы, в том числе от торцов. Для этих целей используют защитные накладки, над плитой </w:t>
      </w:r>
      <w:r w:rsidR="003A7A0E">
        <w:rPr>
          <w:sz w:val="24"/>
          <w:szCs w:val="24"/>
        </w:rPr>
        <w:t>устанавливается вытяжка.</w:t>
      </w:r>
    </w:p>
    <w:p w:rsidR="003A7A0E" w:rsidRDefault="003A7A0E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- из-за негативного воздействия на пленку ПВХ прямых солнечных лучей возможно изменение цвета пленочного покрытия.</w:t>
      </w:r>
    </w:p>
    <w:p w:rsidR="003A7A0E" w:rsidRDefault="003A7A0E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- не допускается охлаждение фасадов ниже 25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С, возможно растрескивание и отслоение пленки ПВХ и лакокрасочного покрытия; - не рекомендуется снимать защитную пленку с фасадов, покрытых глянцевой пленкой, до окончания процесса установки мебели; - после удаления защитной пленки глянцевая поверхность фасада становится чувствительной к повреждениям. Причиной является то, что на защитной пленке присутствуют вещества, которые размягчают поверхность фасада. Чтобы ускорить процесс высыхания рекомендуется протирать поверхность жидким </w:t>
      </w:r>
      <w:r w:rsidR="0082697E">
        <w:rPr>
          <w:sz w:val="24"/>
          <w:szCs w:val="24"/>
        </w:rPr>
        <w:t xml:space="preserve">1% мыльным раствором, а затем сухой тканью в течении 5 дней. – следует оберегать фасады от механических повреждений, которые могут быть вызваны воздействием твердых предметов, абразивных порошков, а также чрезмерными физическими воздействиями; - пыль удаляется чистой, сухой и мягкой тканью (Фланелью, сукном, плюшем); - не </w:t>
      </w:r>
      <w:r w:rsidR="0082697E">
        <w:rPr>
          <w:sz w:val="24"/>
          <w:szCs w:val="24"/>
        </w:rPr>
        <w:lastRenderedPageBreak/>
        <w:t>рекомендуется распиливать фасады, облицованные пленкой ПВХ. Это может привести к изменению натяжения пленки, ее отслоению, а так же к разрыву пленки.</w:t>
      </w:r>
    </w:p>
    <w:p w:rsidR="0082697E" w:rsidRPr="0082697E" w:rsidRDefault="0082697E" w:rsidP="00BE6DD1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2697E">
        <w:rPr>
          <w:b/>
          <w:sz w:val="24"/>
          <w:szCs w:val="24"/>
        </w:rPr>
        <w:t>4. Прием продукции</w:t>
      </w:r>
    </w:p>
    <w:p w:rsidR="0082697E" w:rsidRDefault="0082697E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ГОСТ 16371-93 Прием и проверка качества мебельных фасадов производится при дневном освещении или идентичном натуральному в следующих условиях:</w:t>
      </w:r>
    </w:p>
    <w:p w:rsidR="0082697E" w:rsidRDefault="0082697E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- расстояния до осматриваемых деталей 50см; - с углом наклона поверхности к оси взгляда проверяющего 90 градусов;</w:t>
      </w:r>
    </w:p>
    <w:p w:rsidR="0082697E" w:rsidRDefault="0082697E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5. Гарантия</w:t>
      </w:r>
    </w:p>
    <w:p w:rsidR="0082697E" w:rsidRDefault="0082697E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Изготовитель гарантирует соответствие изделия выше изложенным характеристикам при соблюдении условий транспортирования, хранения, сборки и правил ухода эксплуатации изделия. Изготовитель принимает на себя гарантийные обязательства в течение 12 месяцев со дня покупки изделия. Претензии по качеству принимаются в период гарантийного срока по месту покупки с предоставлением поврежденной детали и отгрузочной накладной. В гарантийные обязательства входит устранение недостатков на фасадах либо их замене при выявлении производственного брака.</w:t>
      </w:r>
    </w:p>
    <w:p w:rsidR="0082697E" w:rsidRDefault="0082697E" w:rsidP="00BE6DD1">
      <w:pPr>
        <w:contextualSpacing/>
        <w:rPr>
          <w:i/>
          <w:sz w:val="24"/>
          <w:szCs w:val="24"/>
        </w:rPr>
      </w:pPr>
      <w:r w:rsidRPr="0082697E">
        <w:rPr>
          <w:i/>
          <w:sz w:val="24"/>
          <w:szCs w:val="24"/>
        </w:rPr>
        <w:t>Гарантия не распространяется на неисправности и дефекты, вызванные следующими причинами:</w:t>
      </w:r>
    </w:p>
    <w:p w:rsidR="0082697E" w:rsidRDefault="0082697E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- при наличии механических повреждений, возникших вследствие погрузочно-разгрузочных работ, транспор</w:t>
      </w:r>
      <w:r w:rsidR="009E20BD">
        <w:rPr>
          <w:sz w:val="24"/>
          <w:szCs w:val="24"/>
        </w:rPr>
        <w:t>тировки, хранения или монтажа (</w:t>
      </w:r>
      <w:r>
        <w:rPr>
          <w:sz w:val="24"/>
          <w:szCs w:val="24"/>
        </w:rPr>
        <w:t>наличие следов установк</w:t>
      </w:r>
      <w:r w:rsidR="009E20BD">
        <w:rPr>
          <w:sz w:val="24"/>
          <w:szCs w:val="24"/>
        </w:rPr>
        <w:t>и петли или ручки) при условии самовывоза фасадов.</w:t>
      </w:r>
    </w:p>
    <w:p w:rsidR="009E20BD" w:rsidRDefault="009E20BD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- при наличии на поверхностях фасадов механических повреждений, </w:t>
      </w:r>
      <w:proofErr w:type="spellStart"/>
      <w:r>
        <w:rPr>
          <w:sz w:val="24"/>
          <w:szCs w:val="24"/>
        </w:rPr>
        <w:t>термовоздействий</w:t>
      </w:r>
      <w:proofErr w:type="spellEnd"/>
      <w:r>
        <w:rPr>
          <w:sz w:val="24"/>
          <w:szCs w:val="24"/>
        </w:rPr>
        <w:t xml:space="preserve"> или следов воздействия химических веществ, попадания большого объема жидкости и т.д.;</w:t>
      </w:r>
    </w:p>
    <w:p w:rsidR="009E20BD" w:rsidRDefault="009E20BD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- при механических и других повреждениях, возникших вследствие естественного износа изделия;</w:t>
      </w:r>
    </w:p>
    <w:p w:rsidR="009E20BD" w:rsidRDefault="009E20BD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- на детали имеющие тоновые изменения пленочного покрытия в результате воздействия прямых солнечных лучей.</w:t>
      </w:r>
      <w:bookmarkStart w:id="0" w:name="_GoBack"/>
      <w:bookmarkEnd w:id="0"/>
    </w:p>
    <w:p w:rsidR="009E20BD" w:rsidRPr="0082697E" w:rsidRDefault="009E20BD" w:rsidP="00BE6D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697E" w:rsidRDefault="0082697E" w:rsidP="00BE6DD1">
      <w:pPr>
        <w:contextualSpacing/>
        <w:rPr>
          <w:sz w:val="24"/>
          <w:szCs w:val="24"/>
        </w:rPr>
      </w:pPr>
    </w:p>
    <w:p w:rsidR="0082697E" w:rsidRPr="003A7A0E" w:rsidRDefault="0082697E" w:rsidP="00BE6DD1">
      <w:pPr>
        <w:contextualSpacing/>
        <w:rPr>
          <w:sz w:val="24"/>
          <w:szCs w:val="24"/>
        </w:rPr>
      </w:pPr>
    </w:p>
    <w:p w:rsidR="00BE6DD1" w:rsidRPr="00BE6DD1" w:rsidRDefault="00BE6DD1" w:rsidP="00BE6D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BE6DD1" w:rsidRPr="00BE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A4E6F"/>
    <w:multiLevelType w:val="hybridMultilevel"/>
    <w:tmpl w:val="17C8B2CA"/>
    <w:lvl w:ilvl="0" w:tplc="5DD655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C"/>
    <w:rsid w:val="00026F6C"/>
    <w:rsid w:val="002B6B9C"/>
    <w:rsid w:val="003A7A0E"/>
    <w:rsid w:val="005A2F5B"/>
    <w:rsid w:val="0082697E"/>
    <w:rsid w:val="009E20BD"/>
    <w:rsid w:val="00AC65BE"/>
    <w:rsid w:val="00B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9A06-7776-4C9E-B60C-F31C6E6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2018-06-27T05:36:00Z</dcterms:created>
  <dcterms:modified xsi:type="dcterms:W3CDTF">2018-06-27T06:23:00Z</dcterms:modified>
</cp:coreProperties>
</file>